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C5E8" w14:textId="77777777" w:rsidR="00F03F51" w:rsidRPr="00F03F51" w:rsidRDefault="00F03F51" w:rsidP="00F03F51">
      <w:pPr>
        <w:spacing w:after="225" w:line="240" w:lineRule="auto"/>
        <w:jc w:val="center"/>
        <w:textAlignment w:val="baseline"/>
        <w:outlineLvl w:val="1"/>
        <w:rPr>
          <w:rFonts w:ascii="Lato-Light" w:eastAsia="Times New Roman" w:hAnsi="Lato-Light" w:cs="Times New Roman"/>
          <w:color w:val="CC0000"/>
          <w:sz w:val="39"/>
          <w:szCs w:val="39"/>
        </w:rPr>
      </w:pPr>
      <w:r w:rsidRPr="00F03F51">
        <w:rPr>
          <w:rFonts w:ascii="Lato-Light" w:eastAsia="Times New Roman" w:hAnsi="Lato-Light" w:cs="Times New Roman"/>
          <w:color w:val="CC0000"/>
          <w:sz w:val="39"/>
          <w:szCs w:val="39"/>
        </w:rPr>
        <w:t>Grant Writing Resources</w:t>
      </w:r>
    </w:p>
    <w:p w14:paraId="3194224F" w14:textId="77777777" w:rsidR="00F03F51" w:rsidRPr="00F03F51" w:rsidRDefault="00F03F51" w:rsidP="00F03F51">
      <w:pPr>
        <w:spacing w:after="225" w:line="240" w:lineRule="auto"/>
        <w:textAlignment w:val="baseline"/>
        <w:outlineLvl w:val="1"/>
        <w:rPr>
          <w:rFonts w:ascii="Lato-Light" w:eastAsia="Times New Roman" w:hAnsi="Lato-Light" w:cs="Times New Roman"/>
          <w:color w:val="CC0000"/>
          <w:sz w:val="39"/>
          <w:szCs w:val="39"/>
        </w:rPr>
      </w:pPr>
      <w:r>
        <w:rPr>
          <w:rFonts w:ascii="Lato-Light" w:eastAsia="Times New Roman" w:hAnsi="Lato-Light" w:cs="Times New Roman"/>
          <w:color w:val="CC0000"/>
          <w:sz w:val="39"/>
          <w:szCs w:val="39"/>
        </w:rPr>
        <w:t xml:space="preserve">Links to </w:t>
      </w:r>
      <w:r w:rsidRPr="00F03F51">
        <w:rPr>
          <w:rFonts w:ascii="Lato-Light" w:eastAsia="Times New Roman" w:hAnsi="Lato-Light" w:cs="Times New Roman"/>
          <w:color w:val="CC0000"/>
          <w:sz w:val="39"/>
          <w:szCs w:val="39"/>
        </w:rPr>
        <w:t>Grant Writing Resources</w:t>
      </w:r>
    </w:p>
    <w:p w14:paraId="1AF5000D" w14:textId="77777777" w:rsidR="00F03F51" w:rsidRPr="00F03F51" w:rsidRDefault="00F03F51" w:rsidP="00F03F51">
      <w:pPr>
        <w:spacing w:after="225" w:line="240" w:lineRule="auto"/>
        <w:textAlignment w:val="baseline"/>
        <w:rPr>
          <w:rFonts w:ascii="Lato" w:eastAsia="Times New Roman" w:hAnsi="Lato" w:cs="Times New Roman"/>
          <w:color w:val="525252"/>
          <w:sz w:val="21"/>
          <w:szCs w:val="21"/>
        </w:rPr>
      </w:pP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The following Web sites have an abundance of good information on writing strong proposals.  You will notice overlap in some information, which means that certain points are very important.</w:t>
      </w:r>
    </w:p>
    <w:p w14:paraId="440FB3E9" w14:textId="77777777" w:rsidR="00F03F51" w:rsidRPr="00F03F51" w:rsidRDefault="00000000" w:rsidP="00F03F51">
      <w:pPr>
        <w:spacing w:after="0" w:line="240" w:lineRule="auto"/>
        <w:textAlignment w:val="baseline"/>
        <w:rPr>
          <w:rFonts w:ascii="Lato" w:eastAsia="Times New Roman" w:hAnsi="Lato" w:cs="Times New Roman"/>
          <w:color w:val="525252"/>
          <w:sz w:val="21"/>
          <w:szCs w:val="21"/>
        </w:rPr>
      </w:pPr>
      <w:hyperlink r:id="rId4" w:tgtFrame="_blank" w:history="1">
        <w:proofErr w:type="spellStart"/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TechLearning</w:t>
        </w:r>
        <w:proofErr w:type="spellEnd"/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Technology Funding: A How-To Guide.  A basic overview of technology funding that is available and a great place to get started.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5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Catalog of Federal Domestic Assistance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Developing and writing grant proposals.  This is a must-read for those applying for federal grants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6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Corporation for Public Broadcasting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Basic Elements of Grant Writing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7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The Foundation Center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A Proposal Writing Short Course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8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Grant proposal information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From the Center for Nonprofit Management in Los Angeles, CA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9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Lone Eagle Consulting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– Grant Writing Tips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0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The Minnesota Council on Foundations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Writing a Successful Grant Proposal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1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National Science Foundation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A Guide for Proposal Writing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2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Non-profit guides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Offers sample letters of inquiry and various formats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3" w:tgtFrame="_blank" w:history="1">
        <w:proofErr w:type="spellStart"/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SchoolGrants</w:t>
        </w:r>
        <w:proofErr w:type="spellEnd"/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Grant Writing Tips</w:t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4" w:tgtFrame="_blank" w:history="1">
        <w:r w:rsidR="00F03F51"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University of Wisconsin Grants Information Center</w:t>
        </w:r>
      </w:hyperlink>
      <w:r w:rsidR="00F03F51" w:rsidRPr="00F03F51">
        <w:rPr>
          <w:rFonts w:ascii="Lato" w:eastAsia="Times New Roman" w:hAnsi="Lato" w:cs="Times New Roman"/>
          <w:color w:val="525252"/>
          <w:sz w:val="21"/>
          <w:szCs w:val="21"/>
        </w:rPr>
        <w:t> - an excellent listing of grant resources</w:t>
      </w:r>
    </w:p>
    <w:p w14:paraId="2975CC89" w14:textId="77777777" w:rsidR="00F03F51" w:rsidRPr="00F03F51" w:rsidRDefault="00F03F51" w:rsidP="00F03F51">
      <w:pPr>
        <w:spacing w:after="225" w:line="240" w:lineRule="auto"/>
        <w:textAlignment w:val="baseline"/>
        <w:rPr>
          <w:rFonts w:ascii="Lato" w:eastAsia="Times New Roman" w:hAnsi="Lato" w:cs="Times New Roman"/>
          <w:color w:val="525252"/>
          <w:sz w:val="21"/>
          <w:szCs w:val="21"/>
        </w:rPr>
      </w:pP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(Please note these are links to outside resources we think you might be interested in visiting. TI is not responsible for the content, accuracy, or functionality of any non-TI site.)</w:t>
      </w:r>
    </w:p>
    <w:p w14:paraId="273463E9" w14:textId="77777777" w:rsidR="00F03F51" w:rsidRPr="00F03F51" w:rsidRDefault="00F03F51" w:rsidP="00F03F51">
      <w:pPr>
        <w:spacing w:after="225" w:line="240" w:lineRule="auto"/>
        <w:textAlignment w:val="baseline"/>
        <w:outlineLvl w:val="1"/>
        <w:rPr>
          <w:rFonts w:ascii="Lato-Light" w:eastAsia="Times New Roman" w:hAnsi="Lato-Light" w:cs="Times New Roman"/>
          <w:color w:val="CC0000"/>
          <w:sz w:val="39"/>
          <w:szCs w:val="39"/>
        </w:rPr>
      </w:pPr>
      <w:r w:rsidRPr="00F03F51">
        <w:rPr>
          <w:rFonts w:ascii="Lato-Light" w:eastAsia="Times New Roman" w:hAnsi="Lato-Light" w:cs="Times New Roman"/>
          <w:color w:val="CC0000"/>
          <w:sz w:val="39"/>
          <w:szCs w:val="39"/>
        </w:rPr>
        <w:t>Books on Grant Writing</w:t>
      </w:r>
    </w:p>
    <w:p w14:paraId="1FE9A7B4" w14:textId="77777777" w:rsidR="00F03F51" w:rsidRPr="00F03F51" w:rsidRDefault="00F03F51" w:rsidP="00F03F51">
      <w:pPr>
        <w:spacing w:after="0" w:line="240" w:lineRule="auto"/>
        <w:textAlignment w:val="baseline"/>
        <w:rPr>
          <w:rFonts w:ascii="Lato" w:eastAsia="Times New Roman" w:hAnsi="Lato" w:cs="Times New Roman"/>
          <w:color w:val="525252"/>
          <w:sz w:val="21"/>
          <w:szCs w:val="21"/>
        </w:rPr>
      </w:pPr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Finding Funding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4th ed., Brewer, Ernest, and Charles M. Achilles, Jay R. Fuhriman, Connie Hollingsworth. Corwin Press, 2001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This book includes strategies for writing successful government and foundation grants and includes project management and internet use. Purchase at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5" w:tgtFrame="_blank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http://www.corwinpress.com/book.aspx?pid=5263</w:t>
        </w:r>
      </w:hyperlink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The Foundation Center’s Guide to Proposal Writing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4th ed. Geever, Jane C. United States of America, 2004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Provides information on how to prepare award winning proposals, including examples. Purchase at </w:t>
      </w:r>
      <w:hyperlink r:id="rId16" w:tgtFrame="_blank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http://fdncenter.org/marketplace/catalog/product_monograph.jhtml?id=prod10047</w:t>
        </w:r>
      </w:hyperlink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proofErr w:type="spellStart"/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Grantseeking</w:t>
      </w:r>
      <w:proofErr w:type="spellEnd"/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: A Step-by-Step Approach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rev. ed. Zimmerman, Robert M. San Francisco, CA: Zimmerman, Lehman &amp; Associates, 1998.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lastRenderedPageBreak/>
        <w:t>The book explains the how-</w:t>
      </w:r>
      <w:proofErr w:type="spellStart"/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to’s</w:t>
      </w:r>
      <w:proofErr w:type="spellEnd"/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 xml:space="preserve"> of: writing a letter of intent, with a sample, creating a proposal and budget, and follow-up with funders. Purchase from </w:t>
      </w:r>
      <w:hyperlink r:id="rId17" w:tgtFrame="_blank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Amazon.com</w:t>
        </w:r>
      </w:hyperlink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.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 xml:space="preserve">The </w:t>
      </w:r>
      <w:proofErr w:type="spellStart"/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Grantwriter’s</w:t>
      </w:r>
      <w:proofErr w:type="spellEnd"/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 xml:space="preserve"> Internet Companion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Peterson, Susan, Corwin Press, 2000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This book offers tools for using the internet to find funding and grants. Purchase at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hyperlink r:id="rId18" w:tgtFrame="_blank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http://www.corwinpress.com/book.aspx?pid=5184</w:t>
        </w:r>
      </w:hyperlink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I’ll Grant You That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Burke, Jim and Carol Ann Prater, Heinemann, 2000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A Step-by-Step Guide to Finding Funds, Designing Winning Projects, and Writing Powerful Grant Proposals.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Purchase from </w:t>
      </w:r>
      <w:hyperlink r:id="rId19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Amazon.com</w:t>
        </w:r>
      </w:hyperlink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</w:r>
      <w:r w:rsidRPr="00F03F51">
        <w:rPr>
          <w:rFonts w:ascii="Lato" w:eastAsia="Times New Roman" w:hAnsi="Lato" w:cs="Times New Roman"/>
          <w:i/>
          <w:iCs/>
          <w:color w:val="525252"/>
          <w:sz w:val="21"/>
          <w:szCs w:val="21"/>
          <w:bdr w:val="none" w:sz="0" w:space="0" w:color="auto" w:frame="1"/>
        </w:rPr>
        <w:t>Winning Grants Step by Step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 xml:space="preserve">Carlson, </w:t>
      </w:r>
      <w:proofErr w:type="spellStart"/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Mim</w:t>
      </w:r>
      <w:proofErr w:type="spellEnd"/>
      <w:r w:rsidRPr="00F03F51">
        <w:rPr>
          <w:rFonts w:ascii="Lato" w:eastAsia="Times New Roman" w:hAnsi="Lato" w:cs="Times New Roman"/>
          <w:color w:val="525252"/>
          <w:sz w:val="21"/>
          <w:szCs w:val="21"/>
        </w:rPr>
        <w:t>. San Francisco, CA: Support Centers of America, 1995.</w:t>
      </w:r>
      <w:r w:rsidRPr="00F03F51">
        <w:rPr>
          <w:rFonts w:ascii="Lato" w:eastAsia="Times New Roman" w:hAnsi="Lato" w:cs="Times New Roman"/>
          <w:color w:val="525252"/>
          <w:sz w:val="21"/>
          <w:szCs w:val="21"/>
        </w:rPr>
        <w:br/>
        <w:t>Contains exercises designed to help with proposal planning and writing skills and to meet the requirements of both government agencies and foundation funders. Purchase from Amazon.com or </w:t>
      </w:r>
      <w:hyperlink r:id="rId20" w:tgtFrame="_blank" w:history="1">
        <w:r w:rsidRPr="00F03F51">
          <w:rPr>
            <w:rFonts w:ascii="Lato" w:eastAsia="Times New Roman" w:hAnsi="Lato" w:cs="Times New Roman"/>
            <w:color w:val="1973B4"/>
            <w:sz w:val="21"/>
            <w:szCs w:val="21"/>
            <w:u w:val="single"/>
          </w:rPr>
          <w:t>http://www.josseybass.com/WileyCDA/WileyTitle/productCd-078795876X.html</w:t>
        </w:r>
      </w:hyperlink>
    </w:p>
    <w:p w14:paraId="61D377DC" w14:textId="77777777" w:rsidR="001D7838" w:rsidRDefault="001D7838"/>
    <w:sectPr w:rsidR="001D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Light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F51"/>
    <w:rsid w:val="001251EE"/>
    <w:rsid w:val="001D7838"/>
    <w:rsid w:val="00351DCC"/>
    <w:rsid w:val="004074AF"/>
    <w:rsid w:val="0074789E"/>
    <w:rsid w:val="00B16DBD"/>
    <w:rsid w:val="00DF6FB1"/>
    <w:rsid w:val="00F0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0F7F"/>
  <w15:chartTrackingRefBased/>
  <w15:docId w15:val="{EA2C6C41-52D9-4569-A02D-773026EA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3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3F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0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03F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03F5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52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226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5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09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ti.com/en/resources/funding-and-research/www.silcom.com/~paladin/promaster.html" TargetMode="External"/><Relationship Id="rId13" Type="http://schemas.openxmlformats.org/officeDocument/2006/relationships/hyperlink" Target="http://www.schoolgrants.org/tips.htm" TargetMode="External"/><Relationship Id="rId18" Type="http://schemas.openxmlformats.org/officeDocument/2006/relationships/hyperlink" Target="http://www.corwinpress.com/book.aspx?pid=518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fdncenter.org/learn/shortcourse/prop1.html" TargetMode="External"/><Relationship Id="rId12" Type="http://schemas.openxmlformats.org/officeDocument/2006/relationships/hyperlink" Target="https://education.ti.com/en/resources/funding-and-research/www.npguides.org" TargetMode="External"/><Relationship Id="rId17" Type="http://schemas.openxmlformats.org/officeDocument/2006/relationships/hyperlink" Target="http://amazon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dncenter.org/marketplace/catalog/product_monograph.jhtml?id=prod10047" TargetMode="External"/><Relationship Id="rId20" Type="http://schemas.openxmlformats.org/officeDocument/2006/relationships/hyperlink" Target="http://www.josseybass.com/WileyCDA/WileyTitle/productCd-078795876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pb.org/grants/grantwriting.html" TargetMode="External"/><Relationship Id="rId11" Type="http://schemas.openxmlformats.org/officeDocument/2006/relationships/hyperlink" Target="http://www.nsf.gov/pubs/1998/nsf9891/nsf9891.htm" TargetMode="External"/><Relationship Id="rId5" Type="http://schemas.openxmlformats.org/officeDocument/2006/relationships/hyperlink" Target="http://njms.umdnj.edu/research/orsp/DevelopingAndWritingGrantProposals.htm" TargetMode="External"/><Relationship Id="rId15" Type="http://schemas.openxmlformats.org/officeDocument/2006/relationships/hyperlink" Target="http://www.corwinpress.com/book.aspx?pid=5263" TargetMode="External"/><Relationship Id="rId10" Type="http://schemas.openxmlformats.org/officeDocument/2006/relationships/hyperlink" Target="http://www.mcf.org/mcf/grant/writing.htm" TargetMode="External"/><Relationship Id="rId19" Type="http://schemas.openxmlformats.org/officeDocument/2006/relationships/hyperlink" Target="http://amazon.com/" TargetMode="External"/><Relationship Id="rId4" Type="http://schemas.openxmlformats.org/officeDocument/2006/relationships/hyperlink" Target="http://www.techlearning.com/story/showArticle.php?articleID=196604335" TargetMode="External"/><Relationship Id="rId9" Type="http://schemas.openxmlformats.org/officeDocument/2006/relationships/hyperlink" Target="http://lone-eagles.com/granthelp.htm" TargetMode="External"/><Relationship Id="rId14" Type="http://schemas.openxmlformats.org/officeDocument/2006/relationships/hyperlink" Target="http://researchguides.library.wisc.edu/content.php?pid=16143&amp;sid=10866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3844</Characters>
  <Application>Microsoft Office Word</Application>
  <DocSecurity>0</DocSecurity>
  <Lines>256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Tamara</dc:creator>
  <cp:keywords/>
  <dc:description/>
  <cp:lastModifiedBy>Patrick Seals</cp:lastModifiedBy>
  <cp:revision>2</cp:revision>
  <cp:lastPrinted>2019-11-08T21:42:00Z</cp:lastPrinted>
  <dcterms:created xsi:type="dcterms:W3CDTF">2023-01-24T00:33:00Z</dcterms:created>
  <dcterms:modified xsi:type="dcterms:W3CDTF">2023-01-24T00:33:00Z</dcterms:modified>
</cp:coreProperties>
</file>